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78" w:rsidRDefault="00055F78" w:rsidP="00055F78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78" w:rsidRDefault="00055F78" w:rsidP="00055F78">
      <w:pPr>
        <w:pStyle w:val="a3"/>
        <w:widowControl w:val="0"/>
      </w:pPr>
      <w:r>
        <w:t xml:space="preserve">      </w:t>
      </w:r>
    </w:p>
    <w:p w:rsidR="00055F78" w:rsidRDefault="00055F78" w:rsidP="00055F78">
      <w:pPr>
        <w:widowControl w:val="0"/>
      </w:pPr>
    </w:p>
    <w:p w:rsidR="00E83B79" w:rsidRDefault="00055F78" w:rsidP="00055F78">
      <w:pPr>
        <w:pStyle w:val="3"/>
        <w:framePr w:w="9897" w:wrap="around" w:x="1342" w:y="10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</w:p>
    <w:p w:rsidR="00055F78" w:rsidRDefault="00055F78" w:rsidP="00055F78">
      <w:pPr>
        <w:pStyle w:val="3"/>
        <w:framePr w:w="9897" w:wrap="around" w:x="1342" w:y="10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055F78" w:rsidRDefault="00055F78" w:rsidP="00055F78">
      <w:pPr>
        <w:pStyle w:val="1"/>
        <w:keepNext w:val="0"/>
        <w:framePr w:w="9897" w:wrap="around" w:x="1342" w:y="106"/>
        <w:widowControl w:val="0"/>
        <w:rPr>
          <w:rFonts w:ascii="Arial" w:hAnsi="Arial" w:cs="Arial"/>
          <w:szCs w:val="28"/>
        </w:rPr>
      </w:pPr>
    </w:p>
    <w:p w:rsidR="00055F78" w:rsidRDefault="00055F78" w:rsidP="00055F78">
      <w:pPr>
        <w:pStyle w:val="1"/>
        <w:keepNext w:val="0"/>
        <w:framePr w:w="9897" w:wrap="around" w:x="1342" w:y="106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E83B79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055F78" w:rsidRDefault="00055F78" w:rsidP="00055F78">
      <w:pPr>
        <w:framePr w:w="9897" w:h="1873" w:hSpace="180" w:wrap="around" w:vAnchor="text" w:hAnchor="page" w:x="1342" w:y="106"/>
        <w:widowControl w:val="0"/>
        <w:jc w:val="center"/>
        <w:rPr>
          <w:rFonts w:ascii="Times New Roman" w:hAnsi="Times New Roman"/>
          <w:b/>
          <w:sz w:val="28"/>
        </w:rPr>
      </w:pPr>
    </w:p>
    <w:p w:rsidR="00055F78" w:rsidRDefault="00055F78" w:rsidP="00055F78">
      <w:pPr>
        <w:framePr w:w="9897" w:h="1873" w:hSpace="180" w:wrap="around" w:vAnchor="text" w:hAnchor="page" w:x="1342" w:y="10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55F78" w:rsidRDefault="00055F78" w:rsidP="00055F78">
      <w:pPr>
        <w:widowControl w:val="0"/>
      </w:pPr>
    </w:p>
    <w:p w:rsidR="00055F78" w:rsidRDefault="00055F78" w:rsidP="00055F78">
      <w:pPr>
        <w:widowControl w:val="0"/>
      </w:pPr>
    </w:p>
    <w:p w:rsidR="006C4099" w:rsidRPr="001C5E82" w:rsidRDefault="00B3236B" w:rsidP="006C4099">
      <w:pPr>
        <w:framePr w:w="9837" w:h="441" w:hSpace="180" w:wrap="around" w:vAnchor="text" w:hAnchor="page" w:x="1304" w:y="1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05.06.</w:t>
      </w:r>
      <w:r w:rsidR="006C4099">
        <w:rPr>
          <w:rFonts w:ascii="Times New Roman" w:hAnsi="Times New Roman"/>
          <w:sz w:val="22"/>
        </w:rPr>
        <w:t>202</w:t>
      </w:r>
      <w:r w:rsidR="005302F0">
        <w:rPr>
          <w:rFonts w:ascii="Times New Roman" w:hAnsi="Times New Roman"/>
          <w:sz w:val="22"/>
        </w:rPr>
        <w:t>3</w:t>
      </w:r>
      <w:r w:rsidR="006C4099">
        <w:rPr>
          <w:rFonts w:ascii="Times New Roman" w:hAnsi="Times New Roman"/>
          <w:sz w:val="22"/>
        </w:rPr>
        <w:t xml:space="preserve">                                                                                             </w:t>
      </w:r>
      <w:r w:rsidR="006C4099">
        <w:rPr>
          <w:rFonts w:ascii="Times New Roman" w:hAnsi="Times New Roman"/>
          <w:sz w:val="22"/>
        </w:rPr>
        <w:tab/>
      </w:r>
      <w:r w:rsidR="006C4099">
        <w:rPr>
          <w:rFonts w:ascii="Times New Roman" w:hAnsi="Times New Roman"/>
          <w:sz w:val="22"/>
        </w:rPr>
        <w:tab/>
        <w:t xml:space="preserve">                   </w:t>
      </w:r>
      <w:r w:rsidR="006C4099" w:rsidRPr="001C5E82">
        <w:rPr>
          <w:rFonts w:ascii="Times New Roman" w:hAnsi="Times New Roman"/>
          <w:sz w:val="22"/>
        </w:rPr>
        <w:t>№</w:t>
      </w:r>
      <w:r w:rsidR="005302F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1070</w:t>
      </w:r>
    </w:p>
    <w:p w:rsidR="00055F78" w:rsidRPr="007274C3" w:rsidRDefault="00055F78" w:rsidP="00055F78">
      <w:pPr>
        <w:framePr w:w="9837" w:h="441" w:hSpace="180" w:wrap="around" w:vAnchor="text" w:hAnchor="page" w:x="1304" w:y="19"/>
        <w:widowControl w:val="0"/>
        <w:jc w:val="center"/>
        <w:rPr>
          <w:b/>
          <w:sz w:val="22"/>
          <w:szCs w:val="22"/>
        </w:rPr>
      </w:pPr>
      <w:r w:rsidRPr="007274C3">
        <w:rPr>
          <w:rFonts w:ascii="Times New Roman" w:hAnsi="Times New Roman"/>
          <w:b/>
          <w:sz w:val="22"/>
          <w:szCs w:val="22"/>
        </w:rPr>
        <w:t xml:space="preserve">г. Железногорск                                 </w:t>
      </w:r>
    </w:p>
    <w:p w:rsidR="00055F78" w:rsidRPr="0041292E" w:rsidRDefault="00055F78" w:rsidP="00055F78">
      <w:pPr>
        <w:widowControl w:val="0"/>
        <w:rPr>
          <w:rFonts w:ascii="Times New Roman" w:hAnsi="Times New Roman"/>
          <w:sz w:val="28"/>
          <w:szCs w:val="28"/>
        </w:rPr>
      </w:pPr>
      <w:r w:rsidRPr="004129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5F78" w:rsidRDefault="00055F78" w:rsidP="00055F78">
      <w:pPr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C2502F" w:rsidRPr="005168D2" w:rsidRDefault="00DB5645" w:rsidP="005168D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внесении изменений в постановление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>дминистрации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АТО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г.</w:t>
      </w:r>
      <w:r w:rsidR="0090761A">
        <w:rPr>
          <w:rFonts w:ascii="Times New Roman" w:eastAsiaTheme="minorHAnsi" w:hAnsi="Times New Roman"/>
          <w:bCs/>
          <w:sz w:val="28"/>
          <w:szCs w:val="28"/>
          <w:lang w:eastAsia="en-US"/>
        </w:rPr>
        <w:t> 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Железногорск от </w:t>
      </w:r>
      <w:r w:rsidR="003244BB" w:rsidRPr="003244B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302F0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.11.2</w:t>
      </w:r>
      <w:r w:rsidR="003244BB" w:rsidRPr="003244BB">
        <w:rPr>
          <w:rFonts w:ascii="Times New Roman" w:eastAsiaTheme="minorHAnsi" w:hAnsi="Times New Roman"/>
          <w:sz w:val="28"/>
          <w:szCs w:val="28"/>
          <w:lang w:eastAsia="en-US"/>
        </w:rPr>
        <w:t>02</w:t>
      </w:r>
      <w:r w:rsidR="005302F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244BB" w:rsidRPr="003244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№ </w:t>
      </w:r>
      <w:r w:rsidR="003244BB" w:rsidRPr="003244B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302F0">
        <w:rPr>
          <w:rFonts w:ascii="Times New Roman" w:eastAsiaTheme="minorHAnsi" w:hAnsi="Times New Roman"/>
          <w:sz w:val="28"/>
          <w:szCs w:val="28"/>
          <w:lang w:eastAsia="en-US"/>
        </w:rPr>
        <w:t>416</w:t>
      </w:r>
      <w:r w:rsidR="003244B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5168D2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принятии решения о подготовке и реализации бюджетных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168D2" w:rsidRPr="005168D2">
        <w:rPr>
          <w:rFonts w:ascii="Times New Roman" w:eastAsiaTheme="minorHAnsi" w:hAnsi="Times New Roman"/>
          <w:sz w:val="28"/>
          <w:szCs w:val="28"/>
          <w:lang w:eastAsia="en-US"/>
        </w:rPr>
        <w:t>инвестиций в 202</w:t>
      </w:r>
      <w:r w:rsidR="005302F0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5168D2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- 202</w:t>
      </w:r>
      <w:r w:rsidR="005302F0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5168D2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C2502F" w:rsidRPr="005168D2" w:rsidRDefault="00C2502F" w:rsidP="005168D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168D2" w:rsidRPr="00476888" w:rsidRDefault="00C2502F" w:rsidP="005168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со </w:t>
      </w:r>
      <w:hyperlink r:id="rId8" w:history="1"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ст. 7</w:t>
        </w:r>
        <w:r w:rsidR="006C4099">
          <w:rPr>
            <w:rFonts w:ascii="Times New Roman" w:eastAsiaTheme="minorHAnsi" w:hAnsi="Times New Roman"/>
            <w:sz w:val="28"/>
            <w:szCs w:val="28"/>
            <w:lang w:eastAsia="en-US"/>
          </w:rPr>
          <w:t>9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Федерации, Федеральным </w:t>
      </w:r>
      <w:hyperlink r:id="rId9" w:history="1"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от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06.10.2003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131-ФЗ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0" w:history="1"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Уставом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Железногорск, </w:t>
      </w:r>
      <w:hyperlink r:id="rId11" w:history="1">
        <w:r w:rsidR="0090761A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остановлением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ЗАТО </w:t>
      </w:r>
      <w:r w:rsidR="0012475A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.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Железногорск от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24.06.2014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1207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принятия решений о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</w:t>
      </w:r>
      <w:proofErr w:type="gramEnd"/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права заключать соглашения о предоставлении субсидий на срок, превышающий срок действия лимитов бюджетных обязательств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, протоколом заседания комиссии по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вопросам социально-экономического развития ЗАТО Железногорск от</w:t>
      </w:r>
      <w:r w:rsidR="007577D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3356BA">
        <w:rPr>
          <w:rFonts w:ascii="Times New Roman" w:eastAsiaTheme="minorHAnsi" w:hAnsi="Times New Roman"/>
          <w:sz w:val="28"/>
          <w:szCs w:val="28"/>
          <w:lang w:eastAsia="en-US"/>
        </w:rPr>
        <w:t>05.06.2023</w:t>
      </w:r>
      <w:r w:rsidR="00A360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761A" w:rsidRPr="00F80265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6C4099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3356B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F80265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5168D2" w:rsidRDefault="005168D2" w:rsidP="005168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02F" w:rsidRDefault="005168D2" w:rsidP="005168D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ПОСТАНОВЛЯЮ:</w:t>
      </w:r>
    </w:p>
    <w:p w:rsidR="005168D2" w:rsidRPr="005168D2" w:rsidRDefault="005168D2" w:rsidP="005168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0761A" w:rsidRDefault="0012475A" w:rsidP="0090761A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3244B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изменения в </w:t>
      </w:r>
      <w:hyperlink r:id="rId12" w:history="1">
        <w:r w:rsidR="0090761A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="00DB5645" w:rsidRPr="00055F78">
          <w:rPr>
            <w:rFonts w:ascii="Times New Roman" w:eastAsiaTheme="minorHAnsi" w:hAnsi="Times New Roman"/>
            <w:sz w:val="28"/>
            <w:szCs w:val="28"/>
            <w:lang w:eastAsia="en-US"/>
          </w:rPr>
          <w:t>остановление</w:t>
        </w:r>
      </w:hyperlink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ЗАТО г.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Железногорск от </w:t>
      </w:r>
      <w:r w:rsidR="005302F0" w:rsidRPr="003244B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302F0">
        <w:rPr>
          <w:rFonts w:ascii="Times New Roman" w:eastAsiaTheme="minorHAnsi" w:hAnsi="Times New Roman"/>
          <w:sz w:val="28"/>
          <w:szCs w:val="28"/>
          <w:lang w:eastAsia="en-US"/>
        </w:rPr>
        <w:t>3.11.2</w:t>
      </w:r>
      <w:r w:rsidR="005302F0" w:rsidRPr="003244BB">
        <w:rPr>
          <w:rFonts w:ascii="Times New Roman" w:eastAsiaTheme="minorHAnsi" w:hAnsi="Times New Roman"/>
          <w:sz w:val="28"/>
          <w:szCs w:val="28"/>
          <w:lang w:eastAsia="en-US"/>
        </w:rPr>
        <w:t>02</w:t>
      </w:r>
      <w:r w:rsidR="005302F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302F0" w:rsidRPr="003244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02F0">
        <w:rPr>
          <w:rFonts w:ascii="Times New Roman" w:eastAsiaTheme="minorHAnsi" w:hAnsi="Times New Roman"/>
          <w:sz w:val="28"/>
          <w:szCs w:val="28"/>
          <w:lang w:eastAsia="en-US"/>
        </w:rPr>
        <w:t>№ </w:t>
      </w:r>
      <w:r w:rsidR="005302F0" w:rsidRPr="003244B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302F0">
        <w:rPr>
          <w:rFonts w:ascii="Times New Roman" w:eastAsiaTheme="minorHAnsi" w:hAnsi="Times New Roman"/>
          <w:sz w:val="28"/>
          <w:szCs w:val="28"/>
          <w:lang w:eastAsia="en-US"/>
        </w:rPr>
        <w:t>416</w:t>
      </w:r>
      <w:r w:rsidR="005302F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302F0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="005302F0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5302F0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принятии решения о подготовке и</w:t>
      </w:r>
      <w:r w:rsidR="00614019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5302F0" w:rsidRPr="005168D2">
        <w:rPr>
          <w:rFonts w:ascii="Times New Roman" w:eastAsiaTheme="minorHAnsi" w:hAnsi="Times New Roman"/>
          <w:sz w:val="28"/>
          <w:szCs w:val="28"/>
          <w:lang w:eastAsia="en-US"/>
        </w:rPr>
        <w:t>реализации бюджетных</w:t>
      </w:r>
      <w:r w:rsidR="005302F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02F0" w:rsidRPr="005168D2">
        <w:rPr>
          <w:rFonts w:ascii="Times New Roman" w:eastAsiaTheme="minorHAnsi" w:hAnsi="Times New Roman"/>
          <w:sz w:val="28"/>
          <w:szCs w:val="28"/>
          <w:lang w:eastAsia="en-US"/>
        </w:rPr>
        <w:t>инвестиций в 202</w:t>
      </w:r>
      <w:r w:rsidR="005302F0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5302F0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- 202</w:t>
      </w:r>
      <w:r w:rsidR="005302F0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5302F0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годах</w:t>
      </w:r>
      <w:r w:rsidR="005302F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B5645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76260" w:rsidRDefault="00DB5645" w:rsidP="00F76260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31A6">
        <w:rPr>
          <w:rFonts w:ascii="Times New Roman" w:eastAsiaTheme="minorHAnsi" w:hAnsi="Times New Roman"/>
          <w:sz w:val="28"/>
          <w:szCs w:val="28"/>
          <w:lang w:eastAsia="en-US"/>
        </w:rPr>
        <w:t>1.1.</w:t>
      </w:r>
      <w:r w:rsidR="003244BB" w:rsidRPr="00CC31A6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13" w:history="1">
        <w:proofErr w:type="gramStart"/>
        <w:r w:rsidRPr="00CC31A6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="0090761A">
          <w:rPr>
            <w:rFonts w:ascii="Times New Roman" w:eastAsiaTheme="minorHAnsi" w:hAnsi="Times New Roman"/>
            <w:sz w:val="28"/>
            <w:szCs w:val="28"/>
            <w:lang w:eastAsia="en-US"/>
          </w:rPr>
          <w:t>ункте</w:t>
        </w:r>
        <w:proofErr w:type="gramEnd"/>
        <w:r w:rsidRPr="00CC31A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1.1</w:t>
        </w:r>
      </w:hyperlink>
      <w:r w:rsidR="00A360B9">
        <w:t>.</w:t>
      </w:r>
      <w:r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«количество </w:t>
      </w:r>
      <w:r w:rsidR="00FA42EF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02F0" w:rsidRPr="00E74A7D">
        <w:rPr>
          <w:rFonts w:ascii="Times New Roman" w:eastAsiaTheme="minorHAnsi" w:hAnsi="Times New Roman"/>
          <w:sz w:val="28"/>
          <w:szCs w:val="28"/>
          <w:lang w:eastAsia="en-US"/>
        </w:rPr>
        <w:t>не менее 2</w:t>
      </w:r>
      <w:r w:rsidR="00E17AD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302F0"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 жилых помещений, суммарная площадь </w:t>
      </w:r>
      <w:r w:rsidR="005302F0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5302F0"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 от</w:t>
      </w:r>
      <w:r w:rsidR="005302F0">
        <w:rPr>
          <w:rFonts w:ascii="Times New Roman" w:eastAsiaTheme="minorHAnsi" w:hAnsi="Times New Roman"/>
          <w:sz w:val="28"/>
          <w:szCs w:val="28"/>
          <w:lang w:eastAsia="en-US"/>
        </w:rPr>
        <w:t> 484 </w:t>
      </w:r>
      <w:r w:rsidR="005302F0"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до </w:t>
      </w:r>
      <w:r w:rsidR="005302F0">
        <w:rPr>
          <w:rFonts w:ascii="Times New Roman" w:eastAsiaTheme="minorHAnsi" w:hAnsi="Times New Roman"/>
          <w:sz w:val="28"/>
          <w:szCs w:val="28"/>
          <w:lang w:eastAsia="en-US"/>
        </w:rPr>
        <w:t>924</w:t>
      </w:r>
      <w:r w:rsidR="005302F0"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 кв. метров</w:t>
      </w:r>
      <w:r w:rsidRPr="00CC31A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BC229D" w:rsidRPr="00BC22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C229D" w:rsidRPr="00CC31A6">
        <w:rPr>
          <w:rFonts w:ascii="Times New Roman" w:eastAsiaTheme="minorHAnsi" w:hAnsi="Times New Roman"/>
          <w:sz w:val="28"/>
          <w:szCs w:val="28"/>
          <w:lang w:eastAsia="en-US"/>
        </w:rPr>
        <w:t>заменить словами</w:t>
      </w:r>
      <w:r w:rsidR="00BC229D" w:rsidRPr="00BC22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C229D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«количество </w:t>
      </w:r>
      <w:r w:rsidR="00BC229D">
        <w:rPr>
          <w:rFonts w:ascii="Times New Roman" w:eastAsiaTheme="minorHAnsi" w:hAnsi="Times New Roman"/>
          <w:sz w:val="28"/>
          <w:szCs w:val="28"/>
          <w:lang w:eastAsia="en-US"/>
        </w:rPr>
        <w:t xml:space="preserve">– не менее </w:t>
      </w:r>
      <w:r w:rsidR="000F4954">
        <w:rPr>
          <w:rFonts w:ascii="Times New Roman" w:eastAsiaTheme="minorHAnsi" w:hAnsi="Times New Roman"/>
          <w:sz w:val="28"/>
          <w:szCs w:val="28"/>
          <w:lang w:eastAsia="en-US"/>
        </w:rPr>
        <w:t>36</w:t>
      </w:r>
      <w:r w:rsidR="00BC229D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жилых помещени</w:t>
      </w:r>
      <w:r w:rsidR="00BC229D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BC229D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, суммарная площадь </w:t>
      </w:r>
      <w:r w:rsidR="00FA42EF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BC229D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от </w:t>
      </w:r>
      <w:r w:rsidR="00E17AD9">
        <w:rPr>
          <w:rFonts w:ascii="Times New Roman" w:eastAsiaTheme="minorHAnsi" w:hAnsi="Times New Roman"/>
          <w:sz w:val="28"/>
          <w:szCs w:val="28"/>
          <w:lang w:eastAsia="en-US"/>
        </w:rPr>
        <w:t>792</w:t>
      </w:r>
      <w:r w:rsidR="00BC229D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E17AD9">
        <w:rPr>
          <w:rFonts w:ascii="Times New Roman" w:eastAsiaTheme="minorHAnsi" w:hAnsi="Times New Roman"/>
          <w:sz w:val="28"/>
          <w:szCs w:val="28"/>
          <w:lang w:eastAsia="en-US"/>
        </w:rPr>
        <w:t>1512</w:t>
      </w:r>
      <w:r w:rsidR="00BC229D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кв. метров»</w:t>
      </w:r>
      <w:r w:rsidRPr="00CC31A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76260" w:rsidRDefault="0012475A" w:rsidP="00F76260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1.2. </w:t>
      </w:r>
      <w:r w:rsidR="00DB5645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14" w:history="1">
        <w:proofErr w:type="gramStart"/>
        <w:r w:rsidR="00DB5645" w:rsidRPr="00CC31A6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="00F76260">
          <w:rPr>
            <w:rFonts w:ascii="Times New Roman" w:eastAsiaTheme="minorHAnsi" w:hAnsi="Times New Roman"/>
            <w:sz w:val="28"/>
            <w:szCs w:val="28"/>
            <w:lang w:eastAsia="en-US"/>
          </w:rPr>
          <w:t>ункте</w:t>
        </w:r>
        <w:proofErr w:type="gramEnd"/>
        <w:r w:rsidR="00F76260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  <w:r w:rsidR="00DB5645" w:rsidRPr="00CC31A6">
          <w:rPr>
            <w:rFonts w:ascii="Times New Roman" w:eastAsiaTheme="minorHAnsi" w:hAnsi="Times New Roman"/>
            <w:sz w:val="28"/>
            <w:szCs w:val="28"/>
            <w:lang w:eastAsia="en-US"/>
          </w:rPr>
          <w:t>1.3</w:t>
        </w:r>
      </w:hyperlink>
      <w:r w:rsidR="00A360B9">
        <w:t>.</w:t>
      </w:r>
      <w:r w:rsidR="00DB5645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</w:t>
      </w:r>
      <w:r w:rsidR="00FA42E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E17AD9" w:rsidRPr="00E74A7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17AD9">
        <w:rPr>
          <w:rFonts w:ascii="Times New Roman" w:eastAsiaTheme="minorHAnsi" w:hAnsi="Times New Roman"/>
          <w:sz w:val="28"/>
          <w:szCs w:val="28"/>
          <w:lang w:eastAsia="en-US"/>
        </w:rPr>
        <w:t>6 886 </w:t>
      </w:r>
      <w:r w:rsidR="00E17AD9"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100 (сорок </w:t>
      </w:r>
      <w:r w:rsidR="00E17AD9">
        <w:rPr>
          <w:rFonts w:ascii="Times New Roman" w:eastAsiaTheme="minorHAnsi" w:hAnsi="Times New Roman"/>
          <w:sz w:val="28"/>
          <w:szCs w:val="28"/>
          <w:lang w:eastAsia="en-US"/>
        </w:rPr>
        <w:t>шесть</w:t>
      </w:r>
      <w:r w:rsidR="00E17AD9"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 миллионов </w:t>
      </w:r>
      <w:r w:rsidR="00E17AD9">
        <w:rPr>
          <w:rFonts w:ascii="Times New Roman" w:eastAsiaTheme="minorHAnsi" w:hAnsi="Times New Roman"/>
          <w:sz w:val="28"/>
          <w:szCs w:val="28"/>
          <w:lang w:eastAsia="en-US"/>
        </w:rPr>
        <w:t xml:space="preserve">восемьсот восемьдесят шесть </w:t>
      </w:r>
      <w:r w:rsidR="00E17AD9" w:rsidRPr="00E74A7D">
        <w:rPr>
          <w:rFonts w:ascii="Times New Roman" w:eastAsiaTheme="minorHAnsi" w:hAnsi="Times New Roman"/>
          <w:sz w:val="28"/>
          <w:szCs w:val="28"/>
          <w:lang w:eastAsia="en-US"/>
        </w:rPr>
        <w:t>тысяч сто) рублей</w:t>
      </w:r>
      <w:r w:rsidR="00FA42EF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1915B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B5645" w:rsidRPr="00CC31A6">
        <w:rPr>
          <w:rFonts w:ascii="Times New Roman" w:eastAsiaTheme="minorHAnsi" w:hAnsi="Times New Roman"/>
          <w:sz w:val="28"/>
          <w:szCs w:val="28"/>
          <w:lang w:eastAsia="en-US"/>
        </w:rPr>
        <w:t>заменить словами</w:t>
      </w:r>
      <w:r w:rsidR="00F8026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C409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36907">
        <w:rPr>
          <w:rFonts w:ascii="Times New Roman" w:hAnsi="Times New Roman"/>
          <w:sz w:val="28"/>
          <w:szCs w:val="28"/>
        </w:rPr>
        <w:t xml:space="preserve">64 886 099 </w:t>
      </w:r>
      <w:r w:rsidR="00136907">
        <w:rPr>
          <w:rFonts w:ascii="Times New Roman" w:hAnsi="Times New Roman"/>
          <w:sz w:val="28"/>
          <w:szCs w:val="28"/>
        </w:rPr>
        <w:lastRenderedPageBreak/>
        <w:t>(шестьдесят четыре миллиона восемьсот восемьдесят шесть тысяч девяносто девять) рублей 80 копеек».</w:t>
      </w:r>
    </w:p>
    <w:p w:rsidR="00F76260" w:rsidRPr="00F76260" w:rsidRDefault="00C2502F" w:rsidP="00F76260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DB564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Управлению внутреннего контроля Администрации ЗАТО г.</w:t>
      </w:r>
      <w:r w:rsidR="00F76260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Железногорск (</w:t>
      </w:r>
      <w:r w:rsidR="00F80265">
        <w:rPr>
          <w:rFonts w:ascii="Times New Roman" w:eastAsiaTheme="minorHAnsi" w:hAnsi="Times New Roman"/>
          <w:sz w:val="28"/>
          <w:szCs w:val="28"/>
          <w:lang w:eastAsia="en-US"/>
        </w:rPr>
        <w:t>В.Г.</w:t>
      </w:r>
      <w:r w:rsidR="006C5804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F80265">
        <w:rPr>
          <w:rFonts w:ascii="Times New Roman" w:eastAsiaTheme="minorHAnsi" w:hAnsi="Times New Roman"/>
          <w:sz w:val="28"/>
          <w:szCs w:val="28"/>
          <w:lang w:eastAsia="en-US"/>
        </w:rPr>
        <w:t>Винокурова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) довести настоящее </w:t>
      </w:r>
      <w:r w:rsidR="0012475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остановление до</w:t>
      </w:r>
      <w:r w:rsidR="006C4099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населения через газету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Город и горожане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76260" w:rsidRPr="00F76260" w:rsidRDefault="00C2502F" w:rsidP="00F76260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DB564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Отделу общественных связей Администрации ЗАТО г.</w:t>
      </w:r>
      <w:r w:rsidR="00F76260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Железногорск (И.С.</w:t>
      </w:r>
      <w:r w:rsidR="00F76260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="0012475A">
        <w:rPr>
          <w:rFonts w:ascii="Times New Roman" w:eastAsiaTheme="minorHAnsi" w:hAnsi="Times New Roman"/>
          <w:sz w:val="28"/>
          <w:szCs w:val="28"/>
          <w:lang w:eastAsia="en-US"/>
        </w:rPr>
        <w:t>Архипова) разместить настоящее п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на официальном </w:t>
      </w:r>
      <w:proofErr w:type="gramStart"/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сайте</w:t>
      </w:r>
      <w:proofErr w:type="gramEnd"/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05601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ЗАТО г. Железногорск 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6C409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6C409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05601" w:rsidRPr="0061381A" w:rsidRDefault="00405601" w:rsidP="004056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73A0">
        <w:rPr>
          <w:rFonts w:ascii="Times New Roman" w:hAnsi="Times New Roman"/>
          <w:sz w:val="28"/>
          <w:szCs w:val="28"/>
        </w:rPr>
        <w:t>4. Контроль над исполнением настоящего постановления возложить на первого заместителя Главы ЗАТО г.</w:t>
      </w:r>
      <w:r w:rsidRPr="009573A0">
        <w:rPr>
          <w:rFonts w:ascii="Times New Roman" w:hAnsi="Times New Roman"/>
          <w:sz w:val="28"/>
          <w:szCs w:val="28"/>
          <w:lang w:val="en-US"/>
        </w:rPr>
        <w:t> </w:t>
      </w:r>
      <w:r w:rsidRPr="009573A0">
        <w:rPr>
          <w:rFonts w:ascii="Times New Roman" w:hAnsi="Times New Roman"/>
          <w:sz w:val="28"/>
          <w:szCs w:val="28"/>
        </w:rPr>
        <w:t>Железногорск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3A0">
        <w:rPr>
          <w:rFonts w:ascii="Times New Roman" w:hAnsi="Times New Roman"/>
          <w:sz w:val="28"/>
          <w:szCs w:val="28"/>
        </w:rPr>
        <w:t>стратегическому планированию, экономическому развитию и финансам Т.В. </w:t>
      </w:r>
      <w:proofErr w:type="spellStart"/>
      <w:r w:rsidRPr="009573A0">
        <w:rPr>
          <w:rFonts w:ascii="Times New Roman" w:hAnsi="Times New Roman"/>
          <w:sz w:val="28"/>
          <w:szCs w:val="28"/>
        </w:rPr>
        <w:t>Голдыреву</w:t>
      </w:r>
      <w:proofErr w:type="spellEnd"/>
      <w:r w:rsidRPr="009573A0">
        <w:rPr>
          <w:rFonts w:ascii="Times New Roman" w:hAnsi="Times New Roman"/>
          <w:sz w:val="28"/>
          <w:szCs w:val="28"/>
        </w:rPr>
        <w:t>.</w:t>
      </w:r>
    </w:p>
    <w:p w:rsidR="00C2502F" w:rsidRPr="005168D2" w:rsidRDefault="00C2502F" w:rsidP="00F76260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DB564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12475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остановление вступает в силу после его официального опубликования.</w:t>
      </w:r>
    </w:p>
    <w:p w:rsidR="00055F78" w:rsidRPr="005168D2" w:rsidRDefault="00055F78" w:rsidP="005168D2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5F78" w:rsidRDefault="00055F78" w:rsidP="00E83B79">
      <w:pPr>
        <w:widowControl w:val="0"/>
        <w:ind w:left="750"/>
        <w:jc w:val="both"/>
        <w:rPr>
          <w:rFonts w:ascii="Times New Roman" w:hAnsi="Times New Roman"/>
          <w:sz w:val="28"/>
          <w:szCs w:val="28"/>
        </w:rPr>
      </w:pPr>
    </w:p>
    <w:p w:rsidR="00055F78" w:rsidRDefault="00055F78" w:rsidP="00E83B79">
      <w:pPr>
        <w:widowControl w:val="0"/>
        <w:ind w:left="750"/>
        <w:jc w:val="both"/>
        <w:rPr>
          <w:rFonts w:ascii="Times New Roman" w:hAnsi="Times New Roman"/>
          <w:sz w:val="28"/>
          <w:szCs w:val="28"/>
        </w:rPr>
      </w:pPr>
    </w:p>
    <w:p w:rsidR="005302F0" w:rsidRDefault="00055F78" w:rsidP="00E83B7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85391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ЗАТО г.</w:t>
      </w:r>
      <w:r w:rsidR="00F7626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Железногорск</w:t>
      </w:r>
      <w:r w:rsidRPr="0085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391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62DF0">
        <w:rPr>
          <w:rFonts w:ascii="Times New Roman" w:hAnsi="Times New Roman"/>
          <w:sz w:val="28"/>
          <w:szCs w:val="28"/>
        </w:rPr>
        <w:t xml:space="preserve">      </w:t>
      </w:r>
      <w:r w:rsidR="005C64D5">
        <w:rPr>
          <w:rFonts w:ascii="Times New Roman" w:hAnsi="Times New Roman"/>
          <w:sz w:val="28"/>
          <w:szCs w:val="28"/>
        </w:rPr>
        <w:t xml:space="preserve"> </w:t>
      </w:r>
      <w:r w:rsidR="00FA42EF">
        <w:rPr>
          <w:rFonts w:ascii="Times New Roman" w:hAnsi="Times New Roman"/>
          <w:sz w:val="28"/>
          <w:szCs w:val="28"/>
        </w:rPr>
        <w:t xml:space="preserve">                 Д.М. </w:t>
      </w:r>
      <w:r w:rsidR="00F62DF0">
        <w:rPr>
          <w:rFonts w:ascii="Times New Roman" w:hAnsi="Times New Roman"/>
          <w:sz w:val="28"/>
          <w:szCs w:val="28"/>
        </w:rPr>
        <w:t>Чернятин</w:t>
      </w:r>
    </w:p>
    <w:sectPr w:rsidR="005302F0" w:rsidSect="00055F78">
      <w:headerReference w:type="default" r:id="rId15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19" w:rsidRDefault="00614019" w:rsidP="00882C4C">
      <w:r>
        <w:separator/>
      </w:r>
    </w:p>
  </w:endnote>
  <w:endnote w:type="continuationSeparator" w:id="0">
    <w:p w:rsidR="00614019" w:rsidRDefault="00614019" w:rsidP="008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19" w:rsidRDefault="00614019" w:rsidP="00882C4C">
      <w:r>
        <w:separator/>
      </w:r>
    </w:p>
  </w:footnote>
  <w:footnote w:type="continuationSeparator" w:id="0">
    <w:p w:rsidR="00614019" w:rsidRDefault="00614019" w:rsidP="008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4266893"/>
      <w:docPartObj>
        <w:docPartGallery w:val="Page Numbers (Top of Page)"/>
        <w:docPartUnique/>
      </w:docPartObj>
    </w:sdtPr>
    <w:sdtContent>
      <w:p w:rsidR="00614019" w:rsidRPr="00F76260" w:rsidRDefault="001F34A2">
        <w:pPr>
          <w:pStyle w:val="a5"/>
          <w:jc w:val="center"/>
          <w:rPr>
            <w:rFonts w:ascii="Times New Roman" w:hAnsi="Times New Roman"/>
            <w:sz w:val="20"/>
          </w:rPr>
        </w:pPr>
        <w:r w:rsidRPr="00F76260">
          <w:rPr>
            <w:rFonts w:ascii="Times New Roman" w:hAnsi="Times New Roman"/>
            <w:sz w:val="20"/>
          </w:rPr>
          <w:fldChar w:fldCharType="begin"/>
        </w:r>
        <w:r w:rsidR="00614019" w:rsidRPr="00F76260">
          <w:rPr>
            <w:rFonts w:ascii="Times New Roman" w:hAnsi="Times New Roman"/>
            <w:sz w:val="20"/>
          </w:rPr>
          <w:instrText xml:space="preserve"> PAGE   \* MERGEFORMAT </w:instrText>
        </w:r>
        <w:r w:rsidRPr="00F76260">
          <w:rPr>
            <w:rFonts w:ascii="Times New Roman" w:hAnsi="Times New Roman"/>
            <w:sz w:val="20"/>
          </w:rPr>
          <w:fldChar w:fldCharType="separate"/>
        </w:r>
        <w:r w:rsidR="00B3236B">
          <w:rPr>
            <w:rFonts w:ascii="Times New Roman" w:hAnsi="Times New Roman"/>
            <w:noProof/>
            <w:sz w:val="20"/>
          </w:rPr>
          <w:t>2</w:t>
        </w:r>
        <w:r w:rsidRPr="00F76260">
          <w:rPr>
            <w:rFonts w:ascii="Times New Roman" w:hAnsi="Times New Roman"/>
            <w:sz w:val="20"/>
          </w:rPr>
          <w:fldChar w:fldCharType="end"/>
        </w:r>
      </w:p>
    </w:sdtContent>
  </w:sdt>
  <w:p w:rsidR="00614019" w:rsidRDefault="006140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F78"/>
    <w:rsid w:val="0001221A"/>
    <w:rsid w:val="00027E4C"/>
    <w:rsid w:val="0005265C"/>
    <w:rsid w:val="00055F78"/>
    <w:rsid w:val="000A1C12"/>
    <w:rsid w:val="000A68DF"/>
    <w:rsid w:val="000E3F72"/>
    <w:rsid w:val="000E55F3"/>
    <w:rsid w:val="000F4954"/>
    <w:rsid w:val="0012475A"/>
    <w:rsid w:val="00136907"/>
    <w:rsid w:val="00152A3F"/>
    <w:rsid w:val="001915B4"/>
    <w:rsid w:val="001C0FE6"/>
    <w:rsid w:val="001C5E82"/>
    <w:rsid w:val="001D41E7"/>
    <w:rsid w:val="001F34A2"/>
    <w:rsid w:val="00236552"/>
    <w:rsid w:val="002F1E35"/>
    <w:rsid w:val="003244BB"/>
    <w:rsid w:val="003356BA"/>
    <w:rsid w:val="003400EB"/>
    <w:rsid w:val="0038047F"/>
    <w:rsid w:val="003E2907"/>
    <w:rsid w:val="00405601"/>
    <w:rsid w:val="0041292E"/>
    <w:rsid w:val="00476888"/>
    <w:rsid w:val="004A4D20"/>
    <w:rsid w:val="005168D2"/>
    <w:rsid w:val="005302F0"/>
    <w:rsid w:val="005A7072"/>
    <w:rsid w:val="005B6238"/>
    <w:rsid w:val="005C64D5"/>
    <w:rsid w:val="00614019"/>
    <w:rsid w:val="00694159"/>
    <w:rsid w:val="006C0846"/>
    <w:rsid w:val="006C4099"/>
    <w:rsid w:val="006C5804"/>
    <w:rsid w:val="006D14D8"/>
    <w:rsid w:val="007274C3"/>
    <w:rsid w:val="00735E08"/>
    <w:rsid w:val="007577D5"/>
    <w:rsid w:val="007E66E2"/>
    <w:rsid w:val="007F4C2C"/>
    <w:rsid w:val="00824B0A"/>
    <w:rsid w:val="00882C4C"/>
    <w:rsid w:val="00890623"/>
    <w:rsid w:val="008B5EAB"/>
    <w:rsid w:val="008E642B"/>
    <w:rsid w:val="0090761A"/>
    <w:rsid w:val="0091452D"/>
    <w:rsid w:val="0099397F"/>
    <w:rsid w:val="00A303FF"/>
    <w:rsid w:val="00A360B9"/>
    <w:rsid w:val="00A4717C"/>
    <w:rsid w:val="00AB6964"/>
    <w:rsid w:val="00B3236B"/>
    <w:rsid w:val="00B77665"/>
    <w:rsid w:val="00BA1AB0"/>
    <w:rsid w:val="00BC229D"/>
    <w:rsid w:val="00BE3D20"/>
    <w:rsid w:val="00BE4AB7"/>
    <w:rsid w:val="00BE50C7"/>
    <w:rsid w:val="00C2057F"/>
    <w:rsid w:val="00C2502F"/>
    <w:rsid w:val="00C85288"/>
    <w:rsid w:val="00CC31A6"/>
    <w:rsid w:val="00CD4B82"/>
    <w:rsid w:val="00DA4A90"/>
    <w:rsid w:val="00DB5645"/>
    <w:rsid w:val="00DC0F07"/>
    <w:rsid w:val="00DE5351"/>
    <w:rsid w:val="00E17AD9"/>
    <w:rsid w:val="00E83B79"/>
    <w:rsid w:val="00E91732"/>
    <w:rsid w:val="00EA585E"/>
    <w:rsid w:val="00EE2BD7"/>
    <w:rsid w:val="00F15D7A"/>
    <w:rsid w:val="00F31BD6"/>
    <w:rsid w:val="00F321FF"/>
    <w:rsid w:val="00F62DF0"/>
    <w:rsid w:val="00F63C85"/>
    <w:rsid w:val="00F63EF2"/>
    <w:rsid w:val="00F76260"/>
    <w:rsid w:val="00F80265"/>
    <w:rsid w:val="00FA42EF"/>
    <w:rsid w:val="00FE3866"/>
    <w:rsid w:val="00FE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7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F7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055F7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055F7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055F78"/>
  </w:style>
  <w:style w:type="paragraph" w:customStyle="1" w:styleId="ConsPlusNormal">
    <w:name w:val="ConsPlusNormal"/>
    <w:link w:val="ConsPlusNormal0"/>
    <w:rsid w:val="00055F78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F7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055F78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055F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5F78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F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762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6260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rsid w:val="00405601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11942AD46AB2905046FED4B6984467FA128CAA37EACF2F20992B10D34450327C43208DE8CF64D42BA168CC886D2A48EB4CA10C216BB26tEC4D" TargetMode="External"/><Relationship Id="rId13" Type="http://schemas.openxmlformats.org/officeDocument/2006/relationships/hyperlink" Target="consultantplus://offline/ref=62E51CBD6878C153410472AF74D29878618B048D9681504F0C343954F360FA266E474264DE1D438D4B14D46CCB63FC86D70B96A11DF56C443FE63372X3C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05298A27AB5DF24F58AE08C7EE82BEFCC142C4347E966E1C17C07300A98C9F05180B4FBD1A472689EC53F000040BD1B8AV3A6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811942AD46AB29050471E05D05DB497FAC73C5A77CA5A3A95F94E6526443566784345D8FCBA74343B55CDC8DCDDDA688tACB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4811942AD46AB29050471E05D05DB497FAC73C5A77BA2A5A65E94E6526443566784345D8FCBA74343B55CDC8DCDDDA688tAC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811942AD46AB2905046FED4B6984467FA12ACBA576ACF2F20992B10D34450335C46A04DC8BEC4F40AF40DD8EtDC2D" TargetMode="External"/><Relationship Id="rId14" Type="http://schemas.openxmlformats.org/officeDocument/2006/relationships/hyperlink" Target="consultantplus://offline/ref=62E51CBD6878C153410472AF74D29878618B048D9681504F0C343954F360FA266E474264DE1D438D4B14D46DCF63FC86D70B96A11DF56C443FE63372X3C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Kolyaskina</dc:creator>
  <cp:lastModifiedBy>Вершинина</cp:lastModifiedBy>
  <cp:revision>2</cp:revision>
  <cp:lastPrinted>2023-06-05T01:04:00Z</cp:lastPrinted>
  <dcterms:created xsi:type="dcterms:W3CDTF">2023-06-05T04:27:00Z</dcterms:created>
  <dcterms:modified xsi:type="dcterms:W3CDTF">2023-06-05T04:27:00Z</dcterms:modified>
</cp:coreProperties>
</file>